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B0" w:rsidRPr="00760CB0" w:rsidRDefault="00760CB0" w:rsidP="00760CB0">
      <w:pPr>
        <w:jc w:val="right"/>
        <w:rPr>
          <w:bCs/>
        </w:rPr>
      </w:pPr>
      <w:r w:rsidRPr="00760CB0">
        <w:rPr>
          <w:bCs/>
        </w:rPr>
        <w:t>ПРОЕКТ</w:t>
      </w:r>
    </w:p>
    <w:p w:rsidR="00760CB0" w:rsidRDefault="00760CB0" w:rsidP="00760CB0">
      <w:pPr>
        <w:jc w:val="center"/>
        <w:rPr>
          <w:b/>
          <w:bCs/>
        </w:rPr>
      </w:pPr>
    </w:p>
    <w:p w:rsidR="00760CB0" w:rsidRPr="00C32F67" w:rsidRDefault="00760CB0" w:rsidP="00760CB0">
      <w:pPr>
        <w:jc w:val="center"/>
        <w:rPr>
          <w:b/>
          <w:bCs/>
        </w:rPr>
      </w:pPr>
      <w:r w:rsidRPr="00C32F67">
        <w:rPr>
          <w:b/>
          <w:bCs/>
        </w:rPr>
        <w:t xml:space="preserve">Положение </w:t>
      </w:r>
    </w:p>
    <w:p w:rsidR="0012780F" w:rsidRDefault="00760CB0" w:rsidP="00760CB0">
      <w:pPr>
        <w:jc w:val="center"/>
        <w:rPr>
          <w:b/>
          <w:bCs/>
        </w:rPr>
      </w:pPr>
      <w:r w:rsidRPr="00C32F67">
        <w:rPr>
          <w:b/>
          <w:bCs/>
        </w:rPr>
        <w:t xml:space="preserve">о проведении </w:t>
      </w:r>
      <w:r>
        <w:rPr>
          <w:b/>
          <w:bCs/>
        </w:rPr>
        <w:t xml:space="preserve">регионального </w:t>
      </w:r>
      <w:r w:rsidRPr="00C32F67">
        <w:rPr>
          <w:b/>
          <w:bCs/>
        </w:rPr>
        <w:t xml:space="preserve">этапа </w:t>
      </w:r>
    </w:p>
    <w:p w:rsidR="00760CB0" w:rsidRDefault="0012780F" w:rsidP="00760CB0">
      <w:pPr>
        <w:jc w:val="center"/>
        <w:rPr>
          <w:b/>
          <w:bCs/>
          <w:spacing w:val="-6"/>
        </w:rPr>
      </w:pPr>
      <w:r>
        <w:rPr>
          <w:b/>
          <w:bCs/>
        </w:rPr>
        <w:t xml:space="preserve">федерального </w:t>
      </w:r>
      <w:r w:rsidR="00760CB0" w:rsidRPr="00C32F67">
        <w:rPr>
          <w:b/>
          <w:bCs/>
          <w:spacing w:val="-6"/>
        </w:rPr>
        <w:t xml:space="preserve">проекта </w:t>
      </w:r>
      <w:r>
        <w:rPr>
          <w:b/>
          <w:bCs/>
          <w:spacing w:val="-6"/>
        </w:rPr>
        <w:t>«Золотые имена народов России</w:t>
      </w:r>
      <w:r w:rsidR="00760CB0" w:rsidRPr="00C32F67">
        <w:rPr>
          <w:b/>
          <w:bCs/>
          <w:spacing w:val="-6"/>
        </w:rPr>
        <w:t>»</w:t>
      </w:r>
    </w:p>
    <w:p w:rsidR="001F40CE" w:rsidRDefault="001F40CE" w:rsidP="00760CB0">
      <w:pPr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в Красноярском крае</w:t>
      </w:r>
    </w:p>
    <w:p w:rsidR="00760CB0" w:rsidRPr="00C32F67" w:rsidRDefault="00760CB0" w:rsidP="00760CB0">
      <w:pPr>
        <w:jc w:val="center"/>
        <w:rPr>
          <w:b/>
          <w:bCs/>
          <w:spacing w:val="-6"/>
        </w:rPr>
      </w:pPr>
      <w:r>
        <w:t>(далее ‒</w:t>
      </w:r>
      <w:r w:rsidRPr="00C32F67">
        <w:t xml:space="preserve"> Положение)</w:t>
      </w:r>
    </w:p>
    <w:p w:rsidR="00760CB0" w:rsidRPr="00C32F67" w:rsidRDefault="00760CB0" w:rsidP="00760CB0">
      <w:pPr>
        <w:jc w:val="center"/>
      </w:pPr>
    </w:p>
    <w:p w:rsidR="00760CB0" w:rsidRPr="00C32F67" w:rsidRDefault="000970F7" w:rsidP="00760CB0">
      <w:pPr>
        <w:tabs>
          <w:tab w:val="left" w:pos="3544"/>
          <w:tab w:val="left" w:pos="3828"/>
        </w:tabs>
        <w:ind w:left="142"/>
        <w:contextualSpacing/>
        <w:jc w:val="center"/>
        <w:rPr>
          <w:b/>
        </w:rPr>
      </w:pPr>
      <w:r>
        <w:rPr>
          <w:b/>
        </w:rPr>
        <w:t>1</w:t>
      </w:r>
      <w:r w:rsidR="00760CB0" w:rsidRPr="00B36E7D">
        <w:rPr>
          <w:b/>
        </w:rPr>
        <w:t xml:space="preserve">. </w:t>
      </w:r>
      <w:r w:rsidR="00760CB0" w:rsidRPr="00C32F67">
        <w:rPr>
          <w:rFonts w:hint="eastAsia"/>
          <w:b/>
        </w:rPr>
        <w:t>Общие</w:t>
      </w:r>
      <w:r w:rsidR="001F40CE">
        <w:rPr>
          <w:b/>
        </w:rPr>
        <w:t xml:space="preserve"> </w:t>
      </w:r>
      <w:r w:rsidR="00760CB0" w:rsidRPr="00C32F67">
        <w:rPr>
          <w:rFonts w:hint="eastAsia"/>
          <w:b/>
        </w:rPr>
        <w:t>положения</w:t>
      </w:r>
    </w:p>
    <w:p w:rsidR="00760CB0" w:rsidRDefault="00760CB0" w:rsidP="00760CB0">
      <w:pPr>
        <w:ind w:firstLine="709"/>
        <w:jc w:val="both"/>
      </w:pPr>
    </w:p>
    <w:p w:rsidR="00A80B9A" w:rsidRDefault="00A80B9A" w:rsidP="00A80B9A">
      <w:pPr>
        <w:ind w:firstLine="709"/>
        <w:jc w:val="both"/>
      </w:pPr>
      <w:r>
        <w:t>1.1.</w:t>
      </w:r>
      <w:r>
        <w:tab/>
        <w:t xml:space="preserve">  Настоящий Регламент определ</w:t>
      </w:r>
      <w:r w:rsidR="009F52E9">
        <w:t xml:space="preserve">яет </w:t>
      </w:r>
      <w:r w:rsidR="008268F8">
        <w:t>цели</w:t>
      </w:r>
      <w:r w:rsidR="009F52E9">
        <w:t xml:space="preserve"> и организацию регионального (отборочного)</w:t>
      </w:r>
      <w:r>
        <w:t xml:space="preserve"> этапа </w:t>
      </w:r>
      <w:r w:rsidR="009F52E9" w:rsidRPr="009F52E9">
        <w:t>федерального проекта «Золотые имена народов России»</w:t>
      </w:r>
      <w:r w:rsidR="0044685E">
        <w:t xml:space="preserve"> (далее – </w:t>
      </w:r>
      <w:r w:rsidR="00394047">
        <w:t>Р</w:t>
      </w:r>
      <w:r w:rsidR="0044685E">
        <w:t>егиональный этап Конкурса)</w:t>
      </w:r>
      <w:r>
        <w:t xml:space="preserve">, среди </w:t>
      </w:r>
      <w:r w:rsidR="00353665" w:rsidRPr="00353665">
        <w:t>граждан России разных национальностей, наиболее ярко проявивших себя в профессиональной деятельности</w:t>
      </w:r>
      <w:r>
        <w:t xml:space="preserve">, проживающих на территории </w:t>
      </w:r>
      <w:r w:rsidR="00353665">
        <w:t>Красноярского края</w:t>
      </w:r>
      <w:r>
        <w:t>.</w:t>
      </w:r>
    </w:p>
    <w:p w:rsidR="00A80B9A" w:rsidRDefault="00A80B9A" w:rsidP="00A80B9A">
      <w:pPr>
        <w:ind w:firstLine="709"/>
        <w:jc w:val="both"/>
      </w:pPr>
      <w:r>
        <w:t>1.2.</w:t>
      </w:r>
      <w:r>
        <w:tab/>
      </w:r>
      <w:r w:rsidR="001538BA">
        <w:t>Региональный этап</w:t>
      </w:r>
      <w:r>
        <w:t xml:space="preserve"> </w:t>
      </w:r>
      <w:r w:rsidR="0044685E">
        <w:t>Конкурса</w:t>
      </w:r>
      <w:r>
        <w:t xml:space="preserve"> проводится в рамках реализации </w:t>
      </w:r>
      <w:r w:rsidR="00FD1FC0">
        <w:t>федерального</w:t>
      </w:r>
      <w:r>
        <w:t xml:space="preserve"> проекта конкурса «Золотые имена </w:t>
      </w:r>
      <w:r w:rsidR="00FD1FC0" w:rsidRPr="009F52E9">
        <w:t>народов России</w:t>
      </w:r>
      <w:r>
        <w:t xml:space="preserve">» </w:t>
      </w:r>
      <w:r w:rsidR="000F5E52">
        <w:t xml:space="preserve">(далее – Проект) </w:t>
      </w:r>
      <w:r>
        <w:t xml:space="preserve">для подготовки и проведения Всероссийского форума национального единства в </w:t>
      </w:r>
      <w:r w:rsidR="00FD1FC0">
        <w:t>городе Ханты-Мансийске в период с 4</w:t>
      </w:r>
      <w:r w:rsidR="00511B14">
        <w:t xml:space="preserve"> по 6</w:t>
      </w:r>
      <w:r>
        <w:t xml:space="preserve"> октября 202</w:t>
      </w:r>
      <w:r w:rsidR="00511B14">
        <w:t>2</w:t>
      </w:r>
      <w:r>
        <w:t xml:space="preserve"> года.</w:t>
      </w:r>
    </w:p>
    <w:p w:rsidR="00A80B9A" w:rsidRDefault="00A80B9A" w:rsidP="00A80B9A">
      <w:pPr>
        <w:ind w:firstLine="709"/>
        <w:jc w:val="both"/>
      </w:pPr>
      <w:r>
        <w:t>1.</w:t>
      </w:r>
      <w:r w:rsidR="000970F7">
        <w:t>3</w:t>
      </w:r>
      <w:r>
        <w:t>.</w:t>
      </w:r>
      <w:r>
        <w:tab/>
        <w:t xml:space="preserve"> Организатором Конкурса является</w:t>
      </w:r>
      <w:r w:rsidR="00012650">
        <w:t xml:space="preserve"> краевое государственное автономное учреждение «Дом дружбы народов Красноярского края»</w:t>
      </w:r>
      <w:r>
        <w:t xml:space="preserve"> </w:t>
      </w:r>
      <w:r w:rsidR="002829E5">
        <w:t xml:space="preserve">(далее – КГАУ «Дом дружбы народов Красноярского края) </w:t>
      </w:r>
      <w:r w:rsidR="00D25A3C">
        <w:t>при </w:t>
      </w:r>
      <w:r w:rsidR="00012650">
        <w:t xml:space="preserve">поддержке </w:t>
      </w:r>
      <w:r w:rsidR="00B50D75" w:rsidRPr="00012650">
        <w:t>управлени</w:t>
      </w:r>
      <w:r w:rsidR="00012650" w:rsidRPr="00012650">
        <w:t>я</w:t>
      </w:r>
      <w:r w:rsidR="00B50D75" w:rsidRPr="00012650">
        <w:t xml:space="preserve"> общественных связей Губернатора Красноярского к</w:t>
      </w:r>
      <w:r w:rsidR="00B50D75">
        <w:t>рая (далее – Организатор)</w:t>
      </w:r>
      <w:r>
        <w:t>.</w:t>
      </w:r>
    </w:p>
    <w:p w:rsidR="002B180C" w:rsidRDefault="002B180C" w:rsidP="00A80B9A">
      <w:pPr>
        <w:ind w:firstLine="709"/>
        <w:jc w:val="both"/>
      </w:pPr>
    </w:p>
    <w:p w:rsidR="002B180C" w:rsidRPr="002B180C" w:rsidRDefault="002B180C" w:rsidP="002B180C">
      <w:pPr>
        <w:pStyle w:val="a8"/>
        <w:numPr>
          <w:ilvl w:val="0"/>
          <w:numId w:val="2"/>
        </w:numPr>
        <w:ind w:left="142"/>
        <w:jc w:val="center"/>
        <w:rPr>
          <w:b/>
        </w:rPr>
      </w:pPr>
      <w:r w:rsidRPr="002B180C">
        <w:rPr>
          <w:b/>
        </w:rPr>
        <w:t>Цел</w:t>
      </w:r>
      <w:r w:rsidR="008268F8">
        <w:rPr>
          <w:b/>
        </w:rPr>
        <w:t>и</w:t>
      </w:r>
      <w:r w:rsidRPr="002B180C">
        <w:rPr>
          <w:b/>
        </w:rPr>
        <w:t xml:space="preserve"> </w:t>
      </w:r>
      <w:r w:rsidR="00394047">
        <w:rPr>
          <w:b/>
        </w:rPr>
        <w:t>Р</w:t>
      </w:r>
      <w:r w:rsidR="00D25A3C">
        <w:rPr>
          <w:b/>
        </w:rPr>
        <w:t xml:space="preserve">егионального этапа </w:t>
      </w:r>
      <w:r w:rsidRPr="002B180C">
        <w:rPr>
          <w:b/>
        </w:rPr>
        <w:t>Конкурса</w:t>
      </w:r>
    </w:p>
    <w:p w:rsidR="002B180C" w:rsidRDefault="002B180C" w:rsidP="002B180C">
      <w:pPr>
        <w:pStyle w:val="a8"/>
        <w:ind w:left="142"/>
      </w:pPr>
    </w:p>
    <w:p w:rsidR="002B180C" w:rsidRDefault="002B180C" w:rsidP="002B180C">
      <w:pPr>
        <w:pStyle w:val="a8"/>
        <w:ind w:left="142" w:firstLine="567"/>
      </w:pPr>
      <w:r>
        <w:t>2.1.</w:t>
      </w:r>
      <w:r>
        <w:tab/>
      </w:r>
      <w:r w:rsidR="008268F8">
        <w:t>С</w:t>
      </w:r>
      <w:r>
        <w:t>одействие гармонизации межнациональных отношений и повышение действенности межэтнического диалога, выявление и поддержка</w:t>
      </w:r>
      <w:r w:rsidR="004D495E">
        <w:t xml:space="preserve"> на региональном уровне</w:t>
      </w:r>
      <w:r>
        <w:t xml:space="preserve"> граждан</w:t>
      </w:r>
      <w:r w:rsidR="00B07FA4">
        <w:t xml:space="preserve"> –</w:t>
      </w:r>
      <w:r w:rsidR="00080F8D">
        <w:t xml:space="preserve"> представителей разных национальностей,</w:t>
      </w:r>
      <w:r w:rsidR="00B07FA4">
        <w:t xml:space="preserve"> наиболее ярко проявивших себя в профессиональной де</w:t>
      </w:r>
      <w:r w:rsidR="00080F8D">
        <w:t>ятельности и внесших вклад в ра</w:t>
      </w:r>
      <w:r w:rsidR="00B07FA4">
        <w:t xml:space="preserve">звитие </w:t>
      </w:r>
      <w:r w:rsidR="00080F8D">
        <w:t>Красноярского края</w:t>
      </w:r>
      <w:r w:rsidR="004D495E">
        <w:t xml:space="preserve"> и Российской Федерации</w:t>
      </w:r>
      <w:r>
        <w:t>.</w:t>
      </w:r>
    </w:p>
    <w:p w:rsidR="002B180C" w:rsidRDefault="008268F8" w:rsidP="002B180C">
      <w:pPr>
        <w:pStyle w:val="a8"/>
        <w:ind w:left="142" w:firstLine="567"/>
      </w:pPr>
      <w:r>
        <w:t>2.2</w:t>
      </w:r>
      <w:r w:rsidR="002B180C">
        <w:t>.</w:t>
      </w:r>
      <w:r>
        <w:t xml:space="preserve"> Обеспечение межнационального мира и согласия, гармонизации межнациональных (межэтнических) отношений в Красноярском крае.</w:t>
      </w:r>
    </w:p>
    <w:p w:rsidR="00D25A3C" w:rsidRDefault="00D25A3C" w:rsidP="002B180C">
      <w:pPr>
        <w:pStyle w:val="a8"/>
        <w:ind w:left="142" w:firstLine="567"/>
      </w:pPr>
    </w:p>
    <w:p w:rsidR="00D25A3C" w:rsidRDefault="00D25A3C" w:rsidP="00D25A3C">
      <w:pPr>
        <w:pStyle w:val="a8"/>
        <w:ind w:left="142" w:firstLine="567"/>
        <w:jc w:val="center"/>
        <w:rPr>
          <w:b/>
        </w:rPr>
      </w:pPr>
      <w:r w:rsidRPr="00D25A3C">
        <w:rPr>
          <w:b/>
        </w:rPr>
        <w:t xml:space="preserve">3. Задачи </w:t>
      </w:r>
      <w:r w:rsidR="00394047">
        <w:rPr>
          <w:b/>
        </w:rPr>
        <w:t>Р</w:t>
      </w:r>
      <w:r>
        <w:rPr>
          <w:b/>
        </w:rPr>
        <w:t xml:space="preserve">егионального этапа </w:t>
      </w:r>
      <w:r w:rsidRPr="00D25A3C">
        <w:rPr>
          <w:b/>
        </w:rPr>
        <w:t>Конкурса</w:t>
      </w:r>
    </w:p>
    <w:p w:rsidR="00D25A3C" w:rsidRDefault="00D25A3C" w:rsidP="00D25A3C">
      <w:pPr>
        <w:pStyle w:val="a8"/>
        <w:ind w:left="142" w:firstLine="567"/>
        <w:jc w:val="center"/>
        <w:rPr>
          <w:b/>
        </w:rPr>
      </w:pPr>
    </w:p>
    <w:p w:rsidR="00D25A3C" w:rsidRDefault="00D25A3C" w:rsidP="0008641B">
      <w:pPr>
        <w:pStyle w:val="a8"/>
        <w:ind w:left="142" w:firstLine="567"/>
      </w:pPr>
      <w:r>
        <w:t xml:space="preserve">3.1. </w:t>
      </w:r>
      <w:r w:rsidR="0008641B">
        <w:t>Формирование у детей и молодежи процесса общероссийской гражданской идентичности, патриотизма, воспитание культуры межнационального общения, основанной на уважении чести и национального достоинства граждан.</w:t>
      </w:r>
    </w:p>
    <w:p w:rsidR="002B180C" w:rsidRDefault="0008641B" w:rsidP="0008641B">
      <w:pPr>
        <w:pStyle w:val="a8"/>
        <w:ind w:left="142" w:firstLine="567"/>
      </w:pPr>
      <w:r>
        <w:t>3.2. Совершенствование государственного управления в сфере государственной национальной политики Красноярского края и Российской Федерации.</w:t>
      </w:r>
    </w:p>
    <w:p w:rsidR="0008641B" w:rsidRDefault="0008641B" w:rsidP="0008641B">
      <w:pPr>
        <w:pStyle w:val="a8"/>
        <w:ind w:left="142" w:firstLine="567"/>
      </w:pPr>
      <w:r>
        <w:t xml:space="preserve">3.3. </w:t>
      </w:r>
      <w:r w:rsidR="00F95F04">
        <w:t>Повышение статуса и престижности профессиональной деятельности.</w:t>
      </w:r>
    </w:p>
    <w:p w:rsidR="00F95F04" w:rsidRDefault="00F95F04" w:rsidP="0008641B">
      <w:pPr>
        <w:pStyle w:val="a8"/>
        <w:ind w:left="142" w:firstLine="567"/>
      </w:pPr>
    </w:p>
    <w:p w:rsidR="00F95F04" w:rsidRDefault="00F95F04" w:rsidP="0008641B">
      <w:pPr>
        <w:pStyle w:val="a8"/>
        <w:ind w:left="142" w:firstLine="567"/>
      </w:pPr>
    </w:p>
    <w:p w:rsidR="00F95F04" w:rsidRDefault="00F95F04" w:rsidP="0008641B">
      <w:pPr>
        <w:pStyle w:val="a8"/>
        <w:ind w:left="142" w:firstLine="567"/>
      </w:pPr>
    </w:p>
    <w:p w:rsidR="000970F7" w:rsidRPr="00583E41" w:rsidRDefault="00F95F04" w:rsidP="00583E41">
      <w:pPr>
        <w:ind w:firstLine="709"/>
        <w:jc w:val="center"/>
        <w:rPr>
          <w:b/>
        </w:rPr>
      </w:pPr>
      <w:r>
        <w:rPr>
          <w:b/>
        </w:rPr>
        <w:lastRenderedPageBreak/>
        <w:t>4</w:t>
      </w:r>
      <w:r w:rsidR="00401072" w:rsidRPr="00583E41">
        <w:rPr>
          <w:b/>
        </w:rPr>
        <w:t xml:space="preserve">. </w:t>
      </w:r>
      <w:r w:rsidR="009D67E3" w:rsidRPr="00583E41">
        <w:rPr>
          <w:b/>
        </w:rPr>
        <w:t xml:space="preserve">Условия участия в </w:t>
      </w:r>
      <w:r w:rsidR="00394047">
        <w:rPr>
          <w:b/>
        </w:rPr>
        <w:t>Р</w:t>
      </w:r>
      <w:r w:rsidR="00D25A3C">
        <w:rPr>
          <w:b/>
        </w:rPr>
        <w:t xml:space="preserve">егиональном этапе </w:t>
      </w:r>
      <w:r w:rsidR="009D67E3" w:rsidRPr="00583E41">
        <w:rPr>
          <w:b/>
        </w:rPr>
        <w:t>Конкурс</w:t>
      </w:r>
      <w:r w:rsidR="00D25A3C">
        <w:rPr>
          <w:b/>
        </w:rPr>
        <w:t>а</w:t>
      </w:r>
    </w:p>
    <w:p w:rsidR="00583E41" w:rsidRDefault="00583E41" w:rsidP="00A80B9A">
      <w:pPr>
        <w:ind w:firstLine="709"/>
        <w:jc w:val="both"/>
      </w:pPr>
    </w:p>
    <w:p w:rsidR="00CE29F7" w:rsidRDefault="00F95F04" w:rsidP="00CE29F7">
      <w:pPr>
        <w:ind w:firstLine="709"/>
        <w:jc w:val="both"/>
      </w:pPr>
      <w:r>
        <w:t>4</w:t>
      </w:r>
      <w:r w:rsidR="00583E41">
        <w:t>.1.</w:t>
      </w:r>
      <w:r w:rsidR="00CE29F7" w:rsidRPr="00CE29F7">
        <w:t xml:space="preserve"> </w:t>
      </w:r>
      <w:r w:rsidR="00CE29F7">
        <w:t xml:space="preserve">Участниками могут стать представители разных этнических групп, </w:t>
      </w:r>
      <w:r w:rsidR="00345AB7">
        <w:t>являющиеся хранителями традиций своего народа и внесшие весомый профессиональный вклад в развитие Красноярского края и Российской Федерации.</w:t>
      </w:r>
    </w:p>
    <w:p w:rsidR="00CE29F7" w:rsidRDefault="00F95F04" w:rsidP="00CE29F7">
      <w:pPr>
        <w:ind w:firstLine="709"/>
        <w:jc w:val="both"/>
      </w:pPr>
      <w:r>
        <w:t>4</w:t>
      </w:r>
      <w:r w:rsidR="00394047">
        <w:t>.2.</w:t>
      </w:r>
      <w:r w:rsidR="00394047">
        <w:tab/>
        <w:t xml:space="preserve">Для участия </w:t>
      </w:r>
      <w:r w:rsidR="00211F40">
        <w:t>необходимо подать заявку, включающую</w:t>
      </w:r>
      <w:r w:rsidR="00CE29F7">
        <w:t>:</w:t>
      </w:r>
    </w:p>
    <w:p w:rsidR="00CE29F7" w:rsidRDefault="00211F40" w:rsidP="00CE29F7">
      <w:pPr>
        <w:ind w:firstLine="709"/>
        <w:jc w:val="both"/>
      </w:pPr>
      <w:r>
        <w:t>-</w:t>
      </w:r>
      <w:r w:rsidR="00CE29F7">
        <w:t xml:space="preserve"> </w:t>
      </w:r>
      <w:r>
        <w:t>з</w:t>
      </w:r>
      <w:r w:rsidR="00CE29F7">
        <w:t>аявк</w:t>
      </w:r>
      <w:r>
        <w:t>у</w:t>
      </w:r>
      <w:r w:rsidR="00FB55A8">
        <w:t xml:space="preserve"> по утвержденной</w:t>
      </w:r>
      <w:r w:rsidR="00CE29F7">
        <w:t xml:space="preserve"> фо</w:t>
      </w:r>
      <w:r w:rsidR="00FB55A8">
        <w:t>рме (Приложение 1</w:t>
      </w:r>
      <w:r w:rsidR="00CE29F7">
        <w:t>)</w:t>
      </w:r>
      <w:r w:rsidR="00F95F04">
        <w:t xml:space="preserve">, в том числе характеристику, включающую информацию о трудовых достижениях (объем – не более 3 страниц, шрифт – </w:t>
      </w:r>
      <w:proofErr w:type="spellStart"/>
      <w:r w:rsidR="00F95F04">
        <w:rPr>
          <w:lang w:val="en-US"/>
        </w:rPr>
        <w:t>Yimes</w:t>
      </w:r>
      <w:proofErr w:type="spellEnd"/>
      <w:r w:rsidR="00F95F04" w:rsidRPr="00F95F04">
        <w:t xml:space="preserve"> </w:t>
      </w:r>
      <w:r w:rsidR="00F95F04">
        <w:rPr>
          <w:lang w:val="en-US"/>
        </w:rPr>
        <w:t>New</w:t>
      </w:r>
      <w:r w:rsidR="00F95F04" w:rsidRPr="00F95F04">
        <w:t xml:space="preserve"> </w:t>
      </w:r>
      <w:r w:rsidR="00F95F04">
        <w:rPr>
          <w:lang w:val="en-US"/>
        </w:rPr>
        <w:t>Roman</w:t>
      </w:r>
      <w:r w:rsidR="00F95F04">
        <w:t xml:space="preserve">, размер шрифта – 14, </w:t>
      </w:r>
      <w:r w:rsidR="00B77A1A">
        <w:t>полуторный интервал, размеры полей: слева – 2,75 см, справа – 2,25 см, сверху – 3 см, снизу – 2 см)</w:t>
      </w:r>
      <w:r>
        <w:t>;</w:t>
      </w:r>
    </w:p>
    <w:p w:rsidR="00CE29F7" w:rsidRDefault="00211F40" w:rsidP="00CE29F7">
      <w:pPr>
        <w:ind w:firstLine="709"/>
        <w:jc w:val="both"/>
      </w:pPr>
      <w:r>
        <w:t>- в</w:t>
      </w:r>
      <w:r w:rsidR="00FB55A8">
        <w:t>идео</w:t>
      </w:r>
      <w:r w:rsidR="00B77A1A">
        <w:t>ролик</w:t>
      </w:r>
      <w:r w:rsidR="00CE29F7">
        <w:t xml:space="preserve"> о кандидате</w:t>
      </w:r>
      <w:r w:rsidR="00FB55A8">
        <w:t>, демонстрирующ</w:t>
      </w:r>
      <w:r w:rsidR="00B77A1A">
        <w:t>ий</w:t>
      </w:r>
      <w:r w:rsidR="00FB55A8">
        <w:t xml:space="preserve"> его этнокультурную идентичность, а</w:t>
      </w:r>
      <w:r w:rsidR="00355235">
        <w:t xml:space="preserve"> </w:t>
      </w:r>
      <w:r w:rsidR="00FB55A8">
        <w:t xml:space="preserve">также </w:t>
      </w:r>
      <w:r w:rsidR="00355235">
        <w:t>профессиональную деятельность (продолжительность – не более 2-х минут).</w:t>
      </w:r>
    </w:p>
    <w:p w:rsidR="00E17FE1" w:rsidRDefault="00E17FE1" w:rsidP="00CE29F7">
      <w:pPr>
        <w:ind w:firstLine="709"/>
        <w:jc w:val="both"/>
      </w:pPr>
      <w:r>
        <w:t>4.</w:t>
      </w:r>
      <w:r w:rsidR="004F5CC2">
        <w:t>3</w:t>
      </w:r>
      <w:r>
        <w:t xml:space="preserve">. Основания для исключения из </w:t>
      </w:r>
      <w:r w:rsidR="00394047">
        <w:t>Регионального этапа Конкурса:</w:t>
      </w:r>
    </w:p>
    <w:p w:rsidR="00394047" w:rsidRDefault="00394047" w:rsidP="00CE29F7">
      <w:pPr>
        <w:ind w:firstLine="709"/>
        <w:jc w:val="both"/>
      </w:pPr>
      <w:r>
        <w:t>- предоставление подложных документов или заведомо ложных сведений о себе при заполнении анкеты;</w:t>
      </w:r>
    </w:p>
    <w:p w:rsidR="000F5E52" w:rsidRDefault="00394047" w:rsidP="000F5E52">
      <w:pPr>
        <w:ind w:firstLine="709"/>
        <w:jc w:val="both"/>
      </w:pPr>
      <w:r>
        <w:t>- наличие судимост</w:t>
      </w:r>
      <w:r w:rsidR="000F5E52">
        <w:t>и (в том числе снятой или погашенной) или нахождение под следствием;</w:t>
      </w:r>
    </w:p>
    <w:p w:rsidR="000F5E52" w:rsidRDefault="000F5E52" w:rsidP="000F5E52">
      <w:pPr>
        <w:ind w:firstLine="709"/>
        <w:jc w:val="both"/>
      </w:pPr>
      <w:r>
        <w:t>- публикация ложной, дискредитирующей информации о Проекте и его участниках.</w:t>
      </w:r>
    </w:p>
    <w:p w:rsidR="00583E41" w:rsidRDefault="00583E41" w:rsidP="00A80B9A">
      <w:pPr>
        <w:ind w:firstLine="709"/>
        <w:jc w:val="both"/>
      </w:pPr>
    </w:p>
    <w:p w:rsidR="00401072" w:rsidRPr="00583E41" w:rsidRDefault="007127C5" w:rsidP="00583E41">
      <w:pPr>
        <w:ind w:firstLine="709"/>
        <w:jc w:val="center"/>
        <w:rPr>
          <w:b/>
        </w:rPr>
      </w:pPr>
      <w:r>
        <w:rPr>
          <w:b/>
        </w:rPr>
        <w:t>5</w:t>
      </w:r>
      <w:r w:rsidR="00401072" w:rsidRPr="00583E41">
        <w:rPr>
          <w:b/>
        </w:rPr>
        <w:t xml:space="preserve">. </w:t>
      </w:r>
      <w:r w:rsidR="009D67E3" w:rsidRPr="00583E41">
        <w:rPr>
          <w:b/>
        </w:rPr>
        <w:t xml:space="preserve">Порядок проведения </w:t>
      </w:r>
      <w:r>
        <w:rPr>
          <w:b/>
        </w:rPr>
        <w:t xml:space="preserve">Регионального этапа </w:t>
      </w:r>
      <w:r w:rsidR="009D67E3" w:rsidRPr="00583E41">
        <w:rPr>
          <w:b/>
        </w:rPr>
        <w:t>Конкурса</w:t>
      </w:r>
    </w:p>
    <w:p w:rsidR="00583E41" w:rsidRDefault="00583E41" w:rsidP="00A80B9A">
      <w:pPr>
        <w:ind w:firstLine="709"/>
        <w:jc w:val="both"/>
      </w:pPr>
    </w:p>
    <w:p w:rsidR="00C56AA2" w:rsidRDefault="007127C5" w:rsidP="00C56AA2">
      <w:pPr>
        <w:ind w:firstLine="709"/>
        <w:jc w:val="both"/>
      </w:pPr>
      <w:r>
        <w:t>5</w:t>
      </w:r>
      <w:r w:rsidR="00583E41">
        <w:t>.1.</w:t>
      </w:r>
      <w:r w:rsidR="00355235">
        <w:t xml:space="preserve"> </w:t>
      </w:r>
      <w:r w:rsidR="00C56AA2">
        <w:t xml:space="preserve">Сроки проведения: с </w:t>
      </w:r>
      <w:r w:rsidRPr="00EB7F58">
        <w:t>27</w:t>
      </w:r>
      <w:r w:rsidR="00C56AA2" w:rsidRPr="00EB7F58">
        <w:t xml:space="preserve"> июня</w:t>
      </w:r>
      <w:r w:rsidR="00C56AA2">
        <w:t xml:space="preserve"> по 1 сентября 2022 года.</w:t>
      </w:r>
    </w:p>
    <w:p w:rsidR="00583E41" w:rsidRDefault="007127C5" w:rsidP="002E37A7">
      <w:pPr>
        <w:ind w:firstLine="709"/>
        <w:jc w:val="both"/>
      </w:pPr>
      <w:r>
        <w:t>5</w:t>
      </w:r>
      <w:r w:rsidR="002528D7">
        <w:t>.2</w:t>
      </w:r>
      <w:r w:rsidR="00C56AA2">
        <w:t>.</w:t>
      </w:r>
      <w:r w:rsidR="00C56AA2">
        <w:tab/>
        <w:t xml:space="preserve">Кандидаты направляют </w:t>
      </w:r>
      <w:r w:rsidR="002528D7" w:rsidRPr="004A1B26">
        <w:t xml:space="preserve">в электронном виде </w:t>
      </w:r>
      <w:r w:rsidR="00C56AA2">
        <w:t>подготовленные материалы (п.</w:t>
      </w:r>
      <w:r w:rsidR="002528D7">
        <w:t> 3.2. Положения</w:t>
      </w:r>
      <w:r w:rsidR="00C56AA2">
        <w:t xml:space="preserve">) </w:t>
      </w:r>
      <w:r w:rsidR="002528D7" w:rsidRPr="004A1B26">
        <w:t xml:space="preserve">в адрес </w:t>
      </w:r>
      <w:r w:rsidR="002829E5">
        <w:t>КГАУ «Дом дружбы народов Красноярского края</w:t>
      </w:r>
      <w:r w:rsidR="002829E5" w:rsidRPr="004A1B26">
        <w:t xml:space="preserve"> </w:t>
      </w:r>
      <w:r w:rsidR="004F5CC2">
        <w:t xml:space="preserve">по электронной почте: </w:t>
      </w:r>
      <w:hyperlink r:id="rId7" w:history="1">
        <w:r w:rsidR="00F67598" w:rsidRPr="00D41FE8">
          <w:rPr>
            <w:rStyle w:val="aa"/>
            <w:lang w:val="en-US"/>
          </w:rPr>
          <w:t>info</w:t>
        </w:r>
        <w:r w:rsidR="00F67598" w:rsidRPr="00D41FE8">
          <w:rPr>
            <w:rStyle w:val="aa"/>
          </w:rPr>
          <w:t>@</w:t>
        </w:r>
        <w:proofErr w:type="spellStart"/>
        <w:r w:rsidR="00F67598" w:rsidRPr="00D41FE8">
          <w:rPr>
            <w:rStyle w:val="aa"/>
            <w:lang w:val="en-US"/>
          </w:rPr>
          <w:t>ddn</w:t>
        </w:r>
        <w:proofErr w:type="spellEnd"/>
        <w:r w:rsidR="00F67598" w:rsidRPr="00D41FE8">
          <w:rPr>
            <w:rStyle w:val="aa"/>
          </w:rPr>
          <w:t>24.</w:t>
        </w:r>
        <w:r w:rsidR="00F67598" w:rsidRPr="00D41FE8">
          <w:rPr>
            <w:rStyle w:val="aa"/>
            <w:lang w:val="en-US"/>
          </w:rPr>
          <w:t>ru</w:t>
        </w:r>
      </w:hyperlink>
      <w:r w:rsidR="004F5CC2" w:rsidRPr="004F5CC2">
        <w:t xml:space="preserve"> </w:t>
      </w:r>
      <w:r w:rsidR="002528D7" w:rsidRPr="004A1B26">
        <w:t xml:space="preserve">(с пометкой «Золотые имена») не позднее </w:t>
      </w:r>
      <w:r w:rsidR="00EB7F58" w:rsidRPr="00EB7F58">
        <w:t>15</w:t>
      </w:r>
      <w:r w:rsidR="002528D7" w:rsidRPr="00EB7F58">
        <w:t xml:space="preserve"> августа 2022 года.</w:t>
      </w:r>
    </w:p>
    <w:p w:rsidR="00583E41" w:rsidRDefault="00583E41" w:rsidP="00A80B9A">
      <w:pPr>
        <w:ind w:firstLine="709"/>
        <w:jc w:val="both"/>
      </w:pPr>
    </w:p>
    <w:p w:rsidR="00401072" w:rsidRPr="00583E41" w:rsidRDefault="00EB7F58" w:rsidP="00583E41">
      <w:pPr>
        <w:ind w:firstLine="709"/>
        <w:jc w:val="center"/>
        <w:rPr>
          <w:b/>
        </w:rPr>
      </w:pPr>
      <w:r>
        <w:rPr>
          <w:b/>
        </w:rPr>
        <w:t>6</w:t>
      </w:r>
      <w:r w:rsidR="00401072" w:rsidRPr="00583E41">
        <w:rPr>
          <w:b/>
        </w:rPr>
        <w:t xml:space="preserve">. </w:t>
      </w:r>
      <w:r w:rsidR="009D67E3" w:rsidRPr="00583E41">
        <w:rPr>
          <w:b/>
        </w:rPr>
        <w:t xml:space="preserve">Подведение итогов </w:t>
      </w:r>
      <w:r w:rsidR="00C71BB4">
        <w:rPr>
          <w:b/>
        </w:rPr>
        <w:t xml:space="preserve">Регионального этапа </w:t>
      </w:r>
      <w:r w:rsidR="009D67E3" w:rsidRPr="00583E41">
        <w:rPr>
          <w:b/>
        </w:rPr>
        <w:t>Конкурса</w:t>
      </w:r>
    </w:p>
    <w:p w:rsidR="00583E41" w:rsidRDefault="00583E41" w:rsidP="00A80B9A">
      <w:pPr>
        <w:ind w:firstLine="709"/>
        <w:jc w:val="both"/>
      </w:pPr>
    </w:p>
    <w:p w:rsidR="00583E41" w:rsidRDefault="00EB7F58" w:rsidP="00A80B9A">
      <w:pPr>
        <w:ind w:firstLine="709"/>
        <w:jc w:val="both"/>
      </w:pPr>
      <w:r>
        <w:t>6</w:t>
      </w:r>
      <w:r w:rsidR="00583E41">
        <w:t>.1.</w:t>
      </w:r>
      <w:r w:rsidR="002E37A7" w:rsidRPr="002E37A7">
        <w:t xml:space="preserve"> </w:t>
      </w:r>
      <w:r w:rsidR="002E37A7">
        <w:t>Организаторы определяют победителя</w:t>
      </w:r>
      <w:r w:rsidR="00C71BB4" w:rsidRPr="00C71BB4">
        <w:t xml:space="preserve"> Регионального этапа</w:t>
      </w:r>
      <w:r w:rsidR="002E37A7">
        <w:t xml:space="preserve"> Конкурса не позднее 1 сентября 2022 года</w:t>
      </w:r>
      <w:r w:rsidR="005B6382">
        <w:t xml:space="preserve"> путем рассмотрения и оценки заявок</w:t>
      </w:r>
      <w:r w:rsidR="00B50C1F">
        <w:t xml:space="preserve"> Конкурсной комиссией</w:t>
      </w:r>
      <w:r w:rsidR="005B6382">
        <w:t>.</w:t>
      </w:r>
      <w:r w:rsidR="00A626B8">
        <w:t xml:space="preserve"> По итогам решения Конкурсной комисси</w:t>
      </w:r>
      <w:r w:rsidR="00B50C1F">
        <w:t>и</w:t>
      </w:r>
      <w:r w:rsidR="00A626B8">
        <w:t xml:space="preserve"> определяется один победитель.</w:t>
      </w:r>
    </w:p>
    <w:p w:rsidR="00B80910" w:rsidRDefault="00EB7F58" w:rsidP="00A80B9A">
      <w:pPr>
        <w:ind w:firstLine="709"/>
        <w:jc w:val="both"/>
      </w:pPr>
      <w:r>
        <w:t>6</w:t>
      </w:r>
      <w:r w:rsidR="005B6382">
        <w:t xml:space="preserve">.2 </w:t>
      </w:r>
      <w:r w:rsidR="00992C3A" w:rsidRPr="00992C3A">
        <w:t xml:space="preserve">Материалы победителей </w:t>
      </w:r>
      <w:r w:rsidR="00742C44">
        <w:t xml:space="preserve">Регионального этапа </w:t>
      </w:r>
      <w:r w:rsidR="005B6382">
        <w:t>К</w:t>
      </w:r>
      <w:r w:rsidR="00992C3A" w:rsidRPr="00992C3A">
        <w:t>онкурса на</w:t>
      </w:r>
      <w:r w:rsidR="00B9687A">
        <w:t>правляются по электронной почте</w:t>
      </w:r>
      <w:r w:rsidR="004F5CC2">
        <w:t>:</w:t>
      </w:r>
      <w:r w:rsidR="00992C3A" w:rsidRPr="00992C3A">
        <w:t xml:space="preserve"> </w:t>
      </w:r>
      <w:hyperlink r:id="rId8" w:history="1">
        <w:r w:rsidR="005B6382" w:rsidRPr="006A02AB">
          <w:rPr>
            <w:rStyle w:val="aa"/>
            <w:lang w:val="en-US"/>
          </w:rPr>
          <w:t>egorovaaa</w:t>
        </w:r>
        <w:r w:rsidR="005B6382" w:rsidRPr="006A02AB">
          <w:rPr>
            <w:rStyle w:val="aa"/>
          </w:rPr>
          <w:t>@odntugra.ru</w:t>
        </w:r>
      </w:hyperlink>
      <w:r w:rsidR="005B6382" w:rsidRPr="00B80910">
        <w:t xml:space="preserve"> </w:t>
      </w:r>
      <w:r w:rsidR="00992C3A" w:rsidRPr="00992C3A">
        <w:t xml:space="preserve">для участия  в </w:t>
      </w:r>
      <w:r w:rsidR="00B80910">
        <w:t>федеральном</w:t>
      </w:r>
      <w:r w:rsidR="00992C3A" w:rsidRPr="00992C3A">
        <w:t xml:space="preserve"> проекте </w:t>
      </w:r>
      <w:r w:rsidR="00B80910" w:rsidRPr="009F52E9">
        <w:t>«Золотые имена народов России»</w:t>
      </w:r>
      <w:r w:rsidR="00B80910">
        <w:t xml:space="preserve"> не позднее 15 сентября 2022 года</w:t>
      </w:r>
      <w:r w:rsidR="00992C3A" w:rsidRPr="00992C3A">
        <w:t>.</w:t>
      </w:r>
    </w:p>
    <w:p w:rsidR="00992C3A" w:rsidRDefault="00EB7F58" w:rsidP="00A80B9A">
      <w:pPr>
        <w:ind w:firstLine="709"/>
        <w:jc w:val="both"/>
      </w:pPr>
      <w:r>
        <w:t>6</w:t>
      </w:r>
      <w:r w:rsidR="00B80910">
        <w:t>.3. П</w:t>
      </w:r>
      <w:r w:rsidR="00DC06E0">
        <w:t xml:space="preserve">обедитель </w:t>
      </w:r>
      <w:r w:rsidR="00C71BB4" w:rsidRPr="00C71BB4">
        <w:t xml:space="preserve">Регионального этапа </w:t>
      </w:r>
      <w:r w:rsidR="00DC06E0">
        <w:t>Конкурса приглашается на заключительный этап – «Вечер-чествование «Золотые имена народов России»</w:t>
      </w:r>
      <w:r w:rsidR="005537F4">
        <w:t>, который состоится в рамках Всерос</w:t>
      </w:r>
      <w:bookmarkStart w:id="0" w:name="_GoBack"/>
      <w:bookmarkEnd w:id="0"/>
      <w:r w:rsidR="005537F4">
        <w:t>сийского форума национального единства в г. Ханты-Мансийске в октябре 2022 года.</w:t>
      </w:r>
      <w:r w:rsidR="00992C3A" w:rsidRPr="00992C3A">
        <w:t xml:space="preserve">      </w:t>
      </w:r>
    </w:p>
    <w:p w:rsidR="00401072" w:rsidRDefault="00401072" w:rsidP="00A80B9A">
      <w:pPr>
        <w:ind w:firstLine="709"/>
        <w:jc w:val="both"/>
      </w:pPr>
    </w:p>
    <w:p w:rsidR="00F67598" w:rsidRDefault="00F67598" w:rsidP="00A80B9A">
      <w:pPr>
        <w:ind w:firstLine="709"/>
        <w:jc w:val="both"/>
      </w:pPr>
    </w:p>
    <w:p w:rsidR="00F67598" w:rsidRDefault="00F67598" w:rsidP="00A80B9A">
      <w:pPr>
        <w:ind w:firstLine="709"/>
        <w:jc w:val="both"/>
      </w:pPr>
    </w:p>
    <w:p w:rsidR="002B2E72" w:rsidRDefault="00760CB0" w:rsidP="00EE11DE">
      <w:pPr>
        <w:ind w:left="5664"/>
        <w:jc w:val="both"/>
        <w:rPr>
          <w:szCs w:val="24"/>
        </w:rPr>
      </w:pPr>
      <w:r w:rsidRPr="00C32F67">
        <w:rPr>
          <w:szCs w:val="24"/>
        </w:rPr>
        <w:lastRenderedPageBreak/>
        <w:t xml:space="preserve">Приложение 1 </w:t>
      </w:r>
    </w:p>
    <w:p w:rsidR="00EE11DE" w:rsidRPr="00EE11DE" w:rsidRDefault="00760CB0" w:rsidP="00EE11DE">
      <w:pPr>
        <w:ind w:left="5664"/>
        <w:jc w:val="both"/>
        <w:rPr>
          <w:szCs w:val="24"/>
        </w:rPr>
      </w:pPr>
      <w:r w:rsidRPr="00C32F67">
        <w:rPr>
          <w:szCs w:val="24"/>
        </w:rPr>
        <w:t xml:space="preserve">к Положению </w:t>
      </w:r>
      <w:r w:rsidR="00EE11DE">
        <w:rPr>
          <w:szCs w:val="24"/>
        </w:rPr>
        <w:t>о </w:t>
      </w:r>
      <w:r w:rsidR="00EE11DE" w:rsidRPr="00EE11DE">
        <w:rPr>
          <w:szCs w:val="24"/>
        </w:rPr>
        <w:t>проведении регионального этапа федерального проекта «Золотые имена народов России»</w:t>
      </w:r>
    </w:p>
    <w:p w:rsidR="00760CB0" w:rsidRPr="00C32F67" w:rsidRDefault="00EE11DE" w:rsidP="00EE11DE">
      <w:pPr>
        <w:ind w:left="5664"/>
        <w:jc w:val="both"/>
        <w:rPr>
          <w:szCs w:val="24"/>
        </w:rPr>
      </w:pPr>
      <w:r w:rsidRPr="00EE11DE">
        <w:rPr>
          <w:szCs w:val="24"/>
        </w:rPr>
        <w:t>в Красноярском крае</w:t>
      </w:r>
    </w:p>
    <w:p w:rsidR="00760CB0" w:rsidRDefault="00760CB0" w:rsidP="00760CB0">
      <w:pPr>
        <w:jc w:val="center"/>
        <w:rPr>
          <w:rFonts w:asciiTheme="minorHAnsi" w:hAnsiTheme="minorHAnsi"/>
          <w:bCs/>
          <w:color w:val="0F1419"/>
        </w:rPr>
      </w:pPr>
      <w:r w:rsidRPr="00C32F67">
        <w:rPr>
          <w:rFonts w:ascii="Pragmatica" w:hAnsi="Pragmatica"/>
          <w:bCs/>
          <w:color w:val="0F1419"/>
        </w:rPr>
        <w:t> </w:t>
      </w:r>
    </w:p>
    <w:p w:rsidR="00E5047E" w:rsidRPr="00E5047E" w:rsidRDefault="00E5047E" w:rsidP="00760CB0">
      <w:pPr>
        <w:jc w:val="center"/>
        <w:rPr>
          <w:rFonts w:asciiTheme="minorHAnsi" w:hAnsiTheme="minorHAnsi"/>
          <w:bCs/>
          <w:color w:val="0F1419"/>
        </w:rPr>
      </w:pPr>
    </w:p>
    <w:p w:rsidR="00EE11DE" w:rsidRDefault="00760CB0" w:rsidP="00EE11DE">
      <w:pPr>
        <w:shd w:val="clear" w:color="auto" w:fill="FFFFFF"/>
        <w:jc w:val="center"/>
        <w:rPr>
          <w:b/>
          <w:color w:val="0F1419"/>
        </w:rPr>
      </w:pPr>
      <w:r w:rsidRPr="00C32F67">
        <w:rPr>
          <w:b/>
          <w:color w:val="0F1419"/>
        </w:rPr>
        <w:t xml:space="preserve">Заявка-ходатайство на участие в </w:t>
      </w:r>
      <w:r w:rsidR="00EE11DE" w:rsidRPr="00EE11DE">
        <w:rPr>
          <w:b/>
          <w:color w:val="0F1419"/>
        </w:rPr>
        <w:t>регионально</w:t>
      </w:r>
      <w:r w:rsidR="00EE11DE">
        <w:rPr>
          <w:b/>
          <w:color w:val="0F1419"/>
        </w:rPr>
        <w:t>м</w:t>
      </w:r>
      <w:r w:rsidR="00EE11DE" w:rsidRPr="00EE11DE">
        <w:rPr>
          <w:b/>
          <w:color w:val="0F1419"/>
        </w:rPr>
        <w:t xml:space="preserve"> этап</w:t>
      </w:r>
      <w:r w:rsidR="00EE11DE">
        <w:rPr>
          <w:b/>
          <w:color w:val="0F1419"/>
        </w:rPr>
        <w:t>е</w:t>
      </w:r>
      <w:r w:rsidR="00EE11DE" w:rsidRPr="00EE11DE">
        <w:rPr>
          <w:b/>
          <w:color w:val="0F1419"/>
        </w:rPr>
        <w:t xml:space="preserve"> </w:t>
      </w:r>
    </w:p>
    <w:p w:rsidR="00EE11DE" w:rsidRPr="00EE11DE" w:rsidRDefault="00EE11DE" w:rsidP="00EE11DE">
      <w:pPr>
        <w:shd w:val="clear" w:color="auto" w:fill="FFFFFF"/>
        <w:jc w:val="center"/>
        <w:rPr>
          <w:b/>
          <w:color w:val="0F1419"/>
        </w:rPr>
      </w:pPr>
      <w:r w:rsidRPr="00EE11DE">
        <w:rPr>
          <w:b/>
          <w:color w:val="0F1419"/>
        </w:rPr>
        <w:t>федерального проекта «Золотые имена народов России»</w:t>
      </w:r>
    </w:p>
    <w:p w:rsidR="00760CB0" w:rsidRDefault="00EE11DE" w:rsidP="00EE11DE">
      <w:pPr>
        <w:shd w:val="clear" w:color="auto" w:fill="FFFFFF"/>
        <w:jc w:val="center"/>
        <w:rPr>
          <w:b/>
          <w:color w:val="0F1419"/>
        </w:rPr>
      </w:pPr>
      <w:r w:rsidRPr="00EE11DE">
        <w:rPr>
          <w:b/>
          <w:color w:val="0F1419"/>
        </w:rPr>
        <w:t>в Красноярском крае</w:t>
      </w:r>
    </w:p>
    <w:p w:rsidR="00EE11DE" w:rsidRPr="00C32F67" w:rsidRDefault="00EE11DE" w:rsidP="00EE11DE">
      <w:pPr>
        <w:shd w:val="clear" w:color="auto" w:fill="FFFFFF"/>
        <w:jc w:val="center"/>
        <w:rPr>
          <w:color w:val="000000"/>
          <w:spacing w:val="-9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33"/>
      </w:tblGrid>
      <w:tr w:rsidR="001D3AF9" w:rsidRPr="001D3AF9" w:rsidTr="001D3AF9">
        <w:trPr>
          <w:trHeight w:val="506"/>
        </w:trPr>
        <w:tc>
          <w:tcPr>
            <w:tcW w:w="9606" w:type="dxa"/>
            <w:gridSpan w:val="2"/>
            <w:shd w:val="clear" w:color="auto" w:fill="E7E6E6" w:themeFill="background2"/>
            <w:vAlign w:val="center"/>
          </w:tcPr>
          <w:p w:rsidR="001D3AF9" w:rsidRPr="001D3AF9" w:rsidRDefault="001D3AF9" w:rsidP="009E7BA2">
            <w:pPr>
              <w:jc w:val="center"/>
              <w:rPr>
                <w:sz w:val="32"/>
              </w:rPr>
            </w:pPr>
            <w:r w:rsidRPr="001D3AF9">
              <w:rPr>
                <w:szCs w:val="24"/>
              </w:rPr>
              <w:t>Сведения об участнике</w:t>
            </w:r>
          </w:p>
        </w:tc>
      </w:tr>
      <w:tr w:rsidR="00760CB0" w:rsidRPr="001D3AF9" w:rsidTr="002B2E72">
        <w:tc>
          <w:tcPr>
            <w:tcW w:w="4673" w:type="dxa"/>
            <w:hideMark/>
          </w:tcPr>
          <w:p w:rsidR="00760CB0" w:rsidRPr="001D3AF9" w:rsidRDefault="001D3AF9" w:rsidP="009E7BA2">
            <w:pPr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  <w:tc>
          <w:tcPr>
            <w:tcW w:w="4933" w:type="dxa"/>
          </w:tcPr>
          <w:p w:rsidR="00760CB0" w:rsidRPr="001D3AF9" w:rsidRDefault="00760CB0" w:rsidP="009E7BA2">
            <w:pPr>
              <w:jc w:val="center"/>
              <w:rPr>
                <w:sz w:val="32"/>
              </w:rPr>
            </w:pPr>
          </w:p>
        </w:tc>
      </w:tr>
      <w:tr w:rsidR="00760CB0" w:rsidRPr="001D3AF9" w:rsidTr="002B2E72">
        <w:tc>
          <w:tcPr>
            <w:tcW w:w="4673" w:type="dxa"/>
            <w:hideMark/>
          </w:tcPr>
          <w:p w:rsidR="00760CB0" w:rsidRPr="001D3AF9" w:rsidRDefault="001D3AF9" w:rsidP="009E7BA2">
            <w:pPr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4933" w:type="dxa"/>
          </w:tcPr>
          <w:p w:rsidR="00760CB0" w:rsidRPr="001D3AF9" w:rsidRDefault="00760CB0" w:rsidP="009E7BA2">
            <w:pPr>
              <w:jc w:val="center"/>
              <w:rPr>
                <w:sz w:val="32"/>
              </w:rPr>
            </w:pPr>
          </w:p>
        </w:tc>
      </w:tr>
      <w:tr w:rsidR="00760CB0" w:rsidRPr="001D3AF9" w:rsidTr="002B2E72">
        <w:tc>
          <w:tcPr>
            <w:tcW w:w="4673" w:type="dxa"/>
            <w:hideMark/>
          </w:tcPr>
          <w:p w:rsidR="00760CB0" w:rsidRPr="001D3AF9" w:rsidRDefault="001D3AF9" w:rsidP="009E7BA2">
            <w:pPr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4933" w:type="dxa"/>
          </w:tcPr>
          <w:p w:rsidR="00760CB0" w:rsidRPr="001D3AF9" w:rsidRDefault="00760CB0" w:rsidP="009E7BA2">
            <w:pPr>
              <w:jc w:val="center"/>
              <w:rPr>
                <w:sz w:val="32"/>
              </w:rPr>
            </w:pPr>
          </w:p>
        </w:tc>
      </w:tr>
      <w:tr w:rsidR="00627FF3" w:rsidRPr="001D3AF9" w:rsidTr="002B2E72">
        <w:tc>
          <w:tcPr>
            <w:tcW w:w="4673" w:type="dxa"/>
          </w:tcPr>
          <w:p w:rsidR="00627FF3" w:rsidRDefault="00627FF3" w:rsidP="009E7BA2">
            <w:pPr>
              <w:rPr>
                <w:szCs w:val="24"/>
              </w:rPr>
            </w:pPr>
            <w:r>
              <w:rPr>
                <w:szCs w:val="24"/>
              </w:rPr>
              <w:t>Наименование муниципального образования</w:t>
            </w:r>
          </w:p>
        </w:tc>
        <w:tc>
          <w:tcPr>
            <w:tcW w:w="4933" w:type="dxa"/>
          </w:tcPr>
          <w:p w:rsidR="00627FF3" w:rsidRPr="001D3AF9" w:rsidRDefault="00627FF3" w:rsidP="009E7BA2">
            <w:pPr>
              <w:jc w:val="center"/>
              <w:rPr>
                <w:sz w:val="32"/>
              </w:rPr>
            </w:pPr>
          </w:p>
        </w:tc>
      </w:tr>
      <w:tr w:rsidR="00760CB0" w:rsidRPr="001D3AF9" w:rsidTr="002B2E72">
        <w:tc>
          <w:tcPr>
            <w:tcW w:w="4673" w:type="dxa"/>
            <w:hideMark/>
          </w:tcPr>
          <w:p w:rsidR="00760CB0" w:rsidRPr="001D3AF9" w:rsidRDefault="001D3AF9" w:rsidP="009E7BA2">
            <w:pPr>
              <w:rPr>
                <w:szCs w:val="24"/>
              </w:rPr>
            </w:pPr>
            <w:r>
              <w:rPr>
                <w:szCs w:val="24"/>
              </w:rPr>
              <w:t>Число, месяц, год рождения</w:t>
            </w:r>
          </w:p>
        </w:tc>
        <w:tc>
          <w:tcPr>
            <w:tcW w:w="4933" w:type="dxa"/>
          </w:tcPr>
          <w:p w:rsidR="00760CB0" w:rsidRPr="001D3AF9" w:rsidRDefault="00760CB0" w:rsidP="009E7BA2">
            <w:pPr>
              <w:jc w:val="center"/>
              <w:rPr>
                <w:sz w:val="32"/>
              </w:rPr>
            </w:pPr>
          </w:p>
        </w:tc>
      </w:tr>
      <w:tr w:rsidR="00760CB0" w:rsidRPr="001D3AF9" w:rsidTr="002B2E72">
        <w:tc>
          <w:tcPr>
            <w:tcW w:w="4673" w:type="dxa"/>
            <w:hideMark/>
          </w:tcPr>
          <w:p w:rsidR="00760CB0" w:rsidRPr="001D3AF9" w:rsidRDefault="001D3AF9" w:rsidP="009E7BA2">
            <w:pPr>
              <w:rPr>
                <w:szCs w:val="24"/>
              </w:rPr>
            </w:pPr>
            <w:r>
              <w:rPr>
                <w:szCs w:val="24"/>
              </w:rPr>
              <w:t>Национальность</w:t>
            </w:r>
          </w:p>
        </w:tc>
        <w:tc>
          <w:tcPr>
            <w:tcW w:w="4933" w:type="dxa"/>
          </w:tcPr>
          <w:p w:rsidR="00760CB0" w:rsidRPr="001D3AF9" w:rsidRDefault="00760CB0" w:rsidP="009E7BA2">
            <w:pPr>
              <w:jc w:val="center"/>
              <w:rPr>
                <w:sz w:val="32"/>
              </w:rPr>
            </w:pPr>
          </w:p>
        </w:tc>
      </w:tr>
      <w:tr w:rsidR="00760CB0" w:rsidRPr="001D3AF9" w:rsidTr="002B2E72">
        <w:tc>
          <w:tcPr>
            <w:tcW w:w="4673" w:type="dxa"/>
            <w:hideMark/>
          </w:tcPr>
          <w:p w:rsidR="00760CB0" w:rsidRPr="00933A9F" w:rsidRDefault="00933A9F" w:rsidP="009E7BA2">
            <w:pPr>
              <w:rPr>
                <w:szCs w:val="24"/>
              </w:rPr>
            </w:pPr>
            <w:r>
              <w:rPr>
                <w:szCs w:val="24"/>
              </w:rPr>
              <w:t>Контактный номер телефона</w:t>
            </w:r>
          </w:p>
        </w:tc>
        <w:tc>
          <w:tcPr>
            <w:tcW w:w="4933" w:type="dxa"/>
          </w:tcPr>
          <w:p w:rsidR="00760CB0" w:rsidRPr="001D3AF9" w:rsidRDefault="00760CB0" w:rsidP="009E7BA2">
            <w:pPr>
              <w:jc w:val="center"/>
              <w:rPr>
                <w:sz w:val="32"/>
              </w:rPr>
            </w:pPr>
          </w:p>
        </w:tc>
      </w:tr>
      <w:tr w:rsidR="00760CB0" w:rsidRPr="001D3AF9" w:rsidTr="002B2E72">
        <w:tc>
          <w:tcPr>
            <w:tcW w:w="4673" w:type="dxa"/>
            <w:hideMark/>
          </w:tcPr>
          <w:p w:rsidR="00760CB0" w:rsidRPr="001D3AF9" w:rsidRDefault="00933A9F" w:rsidP="009E7BA2">
            <w:pPr>
              <w:rPr>
                <w:szCs w:val="24"/>
              </w:rPr>
            </w:pPr>
            <w:r>
              <w:rPr>
                <w:szCs w:val="24"/>
              </w:rPr>
              <w:t>Электронная почта</w:t>
            </w:r>
          </w:p>
        </w:tc>
        <w:tc>
          <w:tcPr>
            <w:tcW w:w="4933" w:type="dxa"/>
          </w:tcPr>
          <w:p w:rsidR="00760CB0" w:rsidRPr="001D3AF9" w:rsidRDefault="00760CB0" w:rsidP="009E7BA2">
            <w:pPr>
              <w:jc w:val="center"/>
              <w:rPr>
                <w:sz w:val="32"/>
              </w:rPr>
            </w:pPr>
          </w:p>
        </w:tc>
      </w:tr>
      <w:tr w:rsidR="00760CB0" w:rsidRPr="001D3AF9" w:rsidTr="002B2E72">
        <w:tc>
          <w:tcPr>
            <w:tcW w:w="4673" w:type="dxa"/>
            <w:hideMark/>
          </w:tcPr>
          <w:p w:rsidR="00760CB0" w:rsidRPr="001D3AF9" w:rsidRDefault="00933A9F" w:rsidP="009E7BA2">
            <w:pPr>
              <w:rPr>
                <w:szCs w:val="24"/>
              </w:rPr>
            </w:pPr>
            <w:r>
              <w:rPr>
                <w:szCs w:val="24"/>
              </w:rPr>
              <w:t>Место работы</w:t>
            </w:r>
          </w:p>
        </w:tc>
        <w:tc>
          <w:tcPr>
            <w:tcW w:w="4933" w:type="dxa"/>
          </w:tcPr>
          <w:p w:rsidR="00760CB0" w:rsidRPr="001D3AF9" w:rsidRDefault="00760CB0" w:rsidP="009E7BA2">
            <w:pPr>
              <w:jc w:val="center"/>
              <w:rPr>
                <w:sz w:val="32"/>
              </w:rPr>
            </w:pPr>
          </w:p>
        </w:tc>
      </w:tr>
      <w:tr w:rsidR="00760CB0" w:rsidRPr="001D3AF9" w:rsidTr="002B2E72">
        <w:tc>
          <w:tcPr>
            <w:tcW w:w="4673" w:type="dxa"/>
          </w:tcPr>
          <w:p w:rsidR="00760CB0" w:rsidRPr="001D3AF9" w:rsidRDefault="00933A9F" w:rsidP="009E7BA2">
            <w:pPr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4933" w:type="dxa"/>
          </w:tcPr>
          <w:p w:rsidR="00760CB0" w:rsidRPr="001D3AF9" w:rsidRDefault="00760CB0" w:rsidP="009E7BA2">
            <w:pPr>
              <w:jc w:val="center"/>
              <w:rPr>
                <w:sz w:val="32"/>
              </w:rPr>
            </w:pPr>
          </w:p>
        </w:tc>
      </w:tr>
      <w:tr w:rsidR="00760CB0" w:rsidRPr="001D3AF9" w:rsidTr="002B2E72">
        <w:tc>
          <w:tcPr>
            <w:tcW w:w="4673" w:type="dxa"/>
          </w:tcPr>
          <w:p w:rsidR="00760CB0" w:rsidRPr="001D3AF9" w:rsidRDefault="00933A9F" w:rsidP="009E7BA2">
            <w:pPr>
              <w:rPr>
                <w:szCs w:val="24"/>
              </w:rPr>
            </w:pPr>
            <w:r>
              <w:rPr>
                <w:szCs w:val="24"/>
              </w:rPr>
              <w:t>Образование</w:t>
            </w:r>
          </w:p>
        </w:tc>
        <w:tc>
          <w:tcPr>
            <w:tcW w:w="4933" w:type="dxa"/>
          </w:tcPr>
          <w:p w:rsidR="00760CB0" w:rsidRPr="001D3AF9" w:rsidRDefault="00760CB0" w:rsidP="009E7BA2">
            <w:pPr>
              <w:jc w:val="center"/>
              <w:rPr>
                <w:sz w:val="32"/>
              </w:rPr>
            </w:pPr>
          </w:p>
        </w:tc>
      </w:tr>
      <w:tr w:rsidR="00760CB0" w:rsidRPr="001D3AF9" w:rsidTr="002B2E72">
        <w:tc>
          <w:tcPr>
            <w:tcW w:w="4673" w:type="dxa"/>
          </w:tcPr>
          <w:p w:rsidR="00760CB0" w:rsidRPr="001D3AF9" w:rsidRDefault="00933A9F" w:rsidP="009E7BA2">
            <w:pPr>
              <w:rPr>
                <w:szCs w:val="24"/>
              </w:rPr>
            </w:pPr>
            <w:r>
              <w:rPr>
                <w:szCs w:val="24"/>
              </w:rPr>
              <w:t>Наличие наград, звания</w:t>
            </w:r>
          </w:p>
        </w:tc>
        <w:tc>
          <w:tcPr>
            <w:tcW w:w="4933" w:type="dxa"/>
          </w:tcPr>
          <w:p w:rsidR="00760CB0" w:rsidRPr="001D3AF9" w:rsidRDefault="00760CB0" w:rsidP="009E7BA2">
            <w:pPr>
              <w:jc w:val="center"/>
              <w:rPr>
                <w:sz w:val="32"/>
              </w:rPr>
            </w:pPr>
          </w:p>
        </w:tc>
      </w:tr>
      <w:tr w:rsidR="00627FF3" w:rsidRPr="001D3AF9" w:rsidTr="002B2E72">
        <w:tc>
          <w:tcPr>
            <w:tcW w:w="4673" w:type="dxa"/>
          </w:tcPr>
          <w:p w:rsidR="00627FF3" w:rsidRDefault="00A55028" w:rsidP="00A55028">
            <w:pPr>
              <w:rPr>
                <w:szCs w:val="24"/>
              </w:rPr>
            </w:pPr>
            <w:r>
              <w:rPr>
                <w:szCs w:val="24"/>
              </w:rPr>
              <w:t>Информация о кандидатах, опубликованная в средствах массовой информации (репортажи, очерки, интервью)</w:t>
            </w:r>
          </w:p>
        </w:tc>
        <w:tc>
          <w:tcPr>
            <w:tcW w:w="4933" w:type="dxa"/>
          </w:tcPr>
          <w:p w:rsidR="00627FF3" w:rsidRPr="001D3AF9" w:rsidRDefault="00627FF3" w:rsidP="009E7BA2">
            <w:pPr>
              <w:jc w:val="center"/>
              <w:rPr>
                <w:sz w:val="32"/>
              </w:rPr>
            </w:pPr>
          </w:p>
        </w:tc>
      </w:tr>
      <w:tr w:rsidR="00760CB0" w:rsidRPr="001D3AF9" w:rsidTr="002B2E72">
        <w:tc>
          <w:tcPr>
            <w:tcW w:w="4673" w:type="dxa"/>
          </w:tcPr>
          <w:p w:rsidR="00760CB0" w:rsidRPr="001D3AF9" w:rsidRDefault="00933A9F" w:rsidP="009E7BA2">
            <w:pPr>
              <w:rPr>
                <w:szCs w:val="24"/>
              </w:rPr>
            </w:pPr>
            <w:r>
              <w:rPr>
                <w:szCs w:val="24"/>
              </w:rPr>
              <w:t>Наличие судимости или нахождение под следствием (да/нет)</w:t>
            </w:r>
          </w:p>
        </w:tc>
        <w:tc>
          <w:tcPr>
            <w:tcW w:w="4933" w:type="dxa"/>
          </w:tcPr>
          <w:p w:rsidR="00760CB0" w:rsidRPr="001D3AF9" w:rsidRDefault="00760CB0" w:rsidP="009E7BA2">
            <w:pPr>
              <w:jc w:val="center"/>
              <w:rPr>
                <w:sz w:val="32"/>
              </w:rPr>
            </w:pPr>
          </w:p>
        </w:tc>
      </w:tr>
      <w:tr w:rsidR="002B2E72" w:rsidRPr="001D3AF9" w:rsidTr="002B2E72">
        <w:tc>
          <w:tcPr>
            <w:tcW w:w="9606" w:type="dxa"/>
            <w:gridSpan w:val="2"/>
            <w:shd w:val="clear" w:color="auto" w:fill="E7E6E6" w:themeFill="background2"/>
          </w:tcPr>
          <w:p w:rsidR="002B2E72" w:rsidRDefault="002B2E72" w:rsidP="009E7B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Характеристика участника,</w:t>
            </w:r>
          </w:p>
          <w:p w:rsidR="002B2E72" w:rsidRPr="001D3AF9" w:rsidRDefault="002B2E72" w:rsidP="009E7BA2">
            <w:pPr>
              <w:jc w:val="center"/>
              <w:rPr>
                <w:sz w:val="32"/>
              </w:rPr>
            </w:pPr>
            <w:r>
              <w:rPr>
                <w:szCs w:val="24"/>
              </w:rPr>
              <w:t>описание профессиональной деятельности</w:t>
            </w:r>
          </w:p>
        </w:tc>
      </w:tr>
      <w:tr w:rsidR="002B2E72" w:rsidRPr="001D3AF9" w:rsidTr="00E84235">
        <w:trPr>
          <w:trHeight w:val="2272"/>
        </w:trPr>
        <w:tc>
          <w:tcPr>
            <w:tcW w:w="9606" w:type="dxa"/>
            <w:gridSpan w:val="2"/>
          </w:tcPr>
          <w:p w:rsidR="002B2E72" w:rsidRPr="001D3AF9" w:rsidRDefault="002B2E72" w:rsidP="009E7BA2">
            <w:pPr>
              <w:jc w:val="center"/>
              <w:rPr>
                <w:sz w:val="32"/>
              </w:rPr>
            </w:pPr>
          </w:p>
        </w:tc>
      </w:tr>
    </w:tbl>
    <w:p w:rsidR="00760CB0" w:rsidRPr="00C32F67" w:rsidRDefault="00760CB0" w:rsidP="00760CB0">
      <w:pPr>
        <w:rPr>
          <w:rFonts w:eastAsia="Calibri"/>
          <w:i/>
        </w:rPr>
      </w:pPr>
    </w:p>
    <w:sectPr w:rsidR="00760CB0" w:rsidRPr="00C32F67" w:rsidSect="00760CB0">
      <w:headerReference w:type="default" r:id="rId9"/>
      <w:pgSz w:w="11907" w:h="16840" w:code="9"/>
      <w:pgMar w:top="1134" w:right="567" w:bottom="567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B0" w:rsidRDefault="00760CB0" w:rsidP="00760CB0">
      <w:r>
        <w:separator/>
      </w:r>
    </w:p>
  </w:endnote>
  <w:endnote w:type="continuationSeparator" w:id="0">
    <w:p w:rsidR="00760CB0" w:rsidRDefault="00760CB0" w:rsidP="0076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B0" w:rsidRDefault="00760CB0" w:rsidP="00760CB0">
      <w:r>
        <w:separator/>
      </w:r>
    </w:p>
  </w:footnote>
  <w:footnote w:type="continuationSeparator" w:id="0">
    <w:p w:rsidR="00760CB0" w:rsidRDefault="00760CB0" w:rsidP="0076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835847"/>
      <w:docPartObj>
        <w:docPartGallery w:val="Page Numbers (Top of Page)"/>
        <w:docPartUnique/>
      </w:docPartObj>
    </w:sdtPr>
    <w:sdtEndPr/>
    <w:sdtContent>
      <w:p w:rsidR="001F49E1" w:rsidRDefault="004F08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5E8">
          <w:rPr>
            <w:noProof/>
          </w:rPr>
          <w:t>3</w:t>
        </w:r>
        <w:r>
          <w:fldChar w:fldCharType="end"/>
        </w:r>
      </w:p>
    </w:sdtContent>
  </w:sdt>
  <w:p w:rsidR="001F49E1" w:rsidRDefault="00C165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20F4F"/>
    <w:multiLevelType w:val="multilevel"/>
    <w:tmpl w:val="AB72CA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B711C5A"/>
    <w:multiLevelType w:val="hybridMultilevel"/>
    <w:tmpl w:val="D552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89"/>
    <w:rsid w:val="00012650"/>
    <w:rsid w:val="00080F8D"/>
    <w:rsid w:val="0008641B"/>
    <w:rsid w:val="000970F7"/>
    <w:rsid w:val="000D5132"/>
    <w:rsid w:val="000F5E52"/>
    <w:rsid w:val="000F7274"/>
    <w:rsid w:val="0012780F"/>
    <w:rsid w:val="001538BA"/>
    <w:rsid w:val="001B05F3"/>
    <w:rsid w:val="001C4762"/>
    <w:rsid w:val="001D3AF9"/>
    <w:rsid w:val="001F40CE"/>
    <w:rsid w:val="00211F40"/>
    <w:rsid w:val="002528D7"/>
    <w:rsid w:val="002829E5"/>
    <w:rsid w:val="002B180C"/>
    <w:rsid w:val="002B2E72"/>
    <w:rsid w:val="002E37A7"/>
    <w:rsid w:val="00317B57"/>
    <w:rsid w:val="00345AB7"/>
    <w:rsid w:val="00353665"/>
    <w:rsid w:val="00355235"/>
    <w:rsid w:val="00394047"/>
    <w:rsid w:val="00401072"/>
    <w:rsid w:val="0044685E"/>
    <w:rsid w:val="004A1B26"/>
    <w:rsid w:val="004D495E"/>
    <w:rsid w:val="004F086A"/>
    <w:rsid w:val="004F5CC2"/>
    <w:rsid w:val="00511B14"/>
    <w:rsid w:val="005537F4"/>
    <w:rsid w:val="00577468"/>
    <w:rsid w:val="00583E41"/>
    <w:rsid w:val="005A1A5C"/>
    <w:rsid w:val="005A2B95"/>
    <w:rsid w:val="005B6382"/>
    <w:rsid w:val="005C6B7F"/>
    <w:rsid w:val="00627FF3"/>
    <w:rsid w:val="0065161F"/>
    <w:rsid w:val="006957F8"/>
    <w:rsid w:val="006979B5"/>
    <w:rsid w:val="007127C5"/>
    <w:rsid w:val="00742C44"/>
    <w:rsid w:val="00760CB0"/>
    <w:rsid w:val="008268F8"/>
    <w:rsid w:val="00933A9F"/>
    <w:rsid w:val="00954B23"/>
    <w:rsid w:val="00992C3A"/>
    <w:rsid w:val="009D67E3"/>
    <w:rsid w:val="009F52E9"/>
    <w:rsid w:val="00A37E89"/>
    <w:rsid w:val="00A55028"/>
    <w:rsid w:val="00A626B8"/>
    <w:rsid w:val="00A80B9A"/>
    <w:rsid w:val="00B07FA4"/>
    <w:rsid w:val="00B50C1F"/>
    <w:rsid w:val="00B50D75"/>
    <w:rsid w:val="00B77A1A"/>
    <w:rsid w:val="00B80910"/>
    <w:rsid w:val="00B9687A"/>
    <w:rsid w:val="00C165E8"/>
    <w:rsid w:val="00C56AA2"/>
    <w:rsid w:val="00C62B4F"/>
    <w:rsid w:val="00C71BB4"/>
    <w:rsid w:val="00C91EA3"/>
    <w:rsid w:val="00CE29F7"/>
    <w:rsid w:val="00D25A3C"/>
    <w:rsid w:val="00DC06E0"/>
    <w:rsid w:val="00DF143C"/>
    <w:rsid w:val="00E17FE1"/>
    <w:rsid w:val="00E35EC9"/>
    <w:rsid w:val="00E5047E"/>
    <w:rsid w:val="00E84235"/>
    <w:rsid w:val="00EA00C4"/>
    <w:rsid w:val="00EB7F58"/>
    <w:rsid w:val="00EE11DE"/>
    <w:rsid w:val="00F67598"/>
    <w:rsid w:val="00F95F04"/>
    <w:rsid w:val="00FB55A8"/>
    <w:rsid w:val="00FD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92A7"/>
  <w15:chartTrackingRefBased/>
  <w15:docId w15:val="{7AD5CFFD-BC6F-41D4-96D9-9C5E3256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C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0C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0CB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">
    <w:name w:val="Сетка таблицы3"/>
    <w:basedOn w:val="a1"/>
    <w:next w:val="a5"/>
    <w:uiPriority w:val="59"/>
    <w:rsid w:val="00760C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6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60C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C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2B180C"/>
    <w:pPr>
      <w:jc w:val="both"/>
    </w:pPr>
    <w:rPr>
      <w:rFonts w:ascii="Times New Roman CYR" w:hAnsi="Times New Roman CYR"/>
      <w:szCs w:val="20"/>
    </w:rPr>
  </w:style>
  <w:style w:type="character" w:customStyle="1" w:styleId="a9">
    <w:name w:val="Основной текст Знак"/>
    <w:basedOn w:val="a0"/>
    <w:link w:val="a8"/>
    <w:rsid w:val="002B180C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5B638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468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68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rovaaa@odntugr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dn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Полежаева Дарья Сергеевна</dc:creator>
  <cp:keywords/>
  <dc:description/>
  <cp:lastModifiedBy>Полежаева Дарья Сергеевна</cp:lastModifiedBy>
  <cp:revision>5</cp:revision>
  <cp:lastPrinted>2022-06-16T05:53:00Z</cp:lastPrinted>
  <dcterms:created xsi:type="dcterms:W3CDTF">2022-06-16T05:55:00Z</dcterms:created>
  <dcterms:modified xsi:type="dcterms:W3CDTF">2022-06-16T06:06:00Z</dcterms:modified>
</cp:coreProperties>
</file>